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270"/>
      </w:tblGrid>
      <w:tr w:rsidR="00134C62" w:rsidRPr="00E25685" w:rsidTr="00134C62">
        <w:trPr>
          <w:trHeight w:val="30"/>
          <w:tblCellSpacing w:w="0" w:type="auto"/>
        </w:trPr>
        <w:tc>
          <w:tcPr>
            <w:tcW w:w="9270" w:type="dxa"/>
            <w:tcBorders>
              <w:top w:val="nil"/>
              <w:left w:val="nil"/>
              <w:bottom w:val="nil"/>
              <w:right w:val="nil"/>
            </w:tcBorders>
            <w:tcMar>
              <w:top w:w="15" w:type="dxa"/>
              <w:left w:w="15" w:type="dxa"/>
              <w:bottom w:w="15" w:type="dxa"/>
              <w:right w:w="15" w:type="dxa"/>
            </w:tcMar>
            <w:vAlign w:val="center"/>
          </w:tcPr>
          <w:p w:rsidR="00C64117" w:rsidRPr="00134C62" w:rsidRDefault="00134C62" w:rsidP="009949C2">
            <w:pPr>
              <w:spacing w:after="0"/>
              <w:jc w:val="center"/>
              <w:rPr>
                <w:rFonts w:ascii="Times New Roman" w:hAnsi="Times New Roman" w:cs="Times New Roman"/>
                <w:sz w:val="24"/>
                <w:szCs w:val="24"/>
                <w:lang w:val="ru-RU"/>
              </w:rPr>
            </w:pPr>
            <w:r w:rsidRPr="00134C62">
              <w:rPr>
                <w:rFonts w:ascii="Times New Roman" w:hAnsi="Times New Roman" w:cs="Times New Roman"/>
                <w:color w:val="000000"/>
                <w:sz w:val="24"/>
                <w:szCs w:val="24"/>
              </w:rPr>
              <w:t> </w:t>
            </w:r>
          </w:p>
          <w:tbl>
            <w:tblPr>
              <w:tblStyle w:val="a3"/>
              <w:tblW w:w="0" w:type="auto"/>
              <w:tblInd w:w="5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1"/>
            </w:tblGrid>
            <w:tr w:rsidR="00C64117" w:rsidRPr="00E25685" w:rsidTr="00402099">
              <w:tc>
                <w:tcPr>
                  <w:tcW w:w="3391" w:type="dxa"/>
                </w:tcPr>
                <w:p w:rsidR="00C64117" w:rsidRPr="00045C44" w:rsidRDefault="00C64117" w:rsidP="00C64117">
                  <w:pPr>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045C44">
                    <w:rPr>
                      <w:rFonts w:ascii="Times New Roman" w:hAnsi="Times New Roman" w:cs="Times New Roman"/>
                      <w:sz w:val="24"/>
                      <w:szCs w:val="24"/>
                      <w:lang w:val="ru-RU"/>
                    </w:rPr>
                    <w:t xml:space="preserve">Приложение </w:t>
                  </w:r>
                  <w:r w:rsidR="009F2308">
                    <w:rPr>
                      <w:rFonts w:ascii="Times New Roman" w:hAnsi="Times New Roman" w:cs="Times New Roman"/>
                      <w:sz w:val="24"/>
                      <w:szCs w:val="24"/>
                      <w:lang w:val="ru-RU"/>
                    </w:rPr>
                    <w:t>3</w:t>
                  </w:r>
                </w:p>
                <w:p w:rsidR="00C64117" w:rsidRPr="00045C44" w:rsidRDefault="00C64117" w:rsidP="00C64117">
                  <w:pPr>
                    <w:jc w:val="both"/>
                    <w:rPr>
                      <w:rFonts w:ascii="Times New Roman" w:hAnsi="Times New Roman" w:cs="Times New Roman"/>
                      <w:sz w:val="24"/>
                      <w:szCs w:val="24"/>
                      <w:lang w:val="ru-RU"/>
                    </w:rPr>
                  </w:pPr>
                  <w:r w:rsidRPr="00045C44">
                    <w:rPr>
                      <w:rFonts w:ascii="Times New Roman" w:hAnsi="Times New Roman" w:cs="Times New Roman"/>
                      <w:sz w:val="24"/>
                      <w:szCs w:val="24"/>
                      <w:lang w:val="ru-RU"/>
                    </w:rPr>
                    <w:t xml:space="preserve">к </w:t>
                  </w:r>
                  <w:r w:rsidR="00014118">
                    <w:rPr>
                      <w:rFonts w:ascii="Times New Roman" w:hAnsi="Times New Roman" w:cs="Times New Roman"/>
                      <w:sz w:val="24"/>
                      <w:szCs w:val="24"/>
                      <w:lang w:val="ru-RU"/>
                    </w:rPr>
                    <w:t xml:space="preserve">Типовой конкурсной документации по выбору поставщика услуги или товаров по организации питания </w:t>
                  </w:r>
                  <w:r w:rsidRPr="00045C44">
                    <w:rPr>
                      <w:rFonts w:ascii="Times New Roman" w:hAnsi="Times New Roman" w:cs="Times New Roman"/>
                      <w:sz w:val="24"/>
                      <w:szCs w:val="24"/>
                      <w:lang w:val="ru-RU"/>
                    </w:rPr>
                    <w:t xml:space="preserve">обучающихся в организациях среднего образования, а также </w:t>
                  </w:r>
                  <w:r w:rsidR="001258BF">
                    <w:rPr>
                      <w:rFonts w:ascii="Times New Roman" w:hAnsi="Times New Roman" w:cs="Times New Roman"/>
                      <w:sz w:val="24"/>
                      <w:szCs w:val="24"/>
                      <w:lang w:val="ru-RU"/>
                    </w:rPr>
                    <w:t>поставщика</w:t>
                  </w:r>
                  <w:r w:rsidRPr="00045C44">
                    <w:rPr>
                      <w:rFonts w:ascii="Times New Roman" w:hAnsi="Times New Roman" w:cs="Times New Roman"/>
                      <w:sz w:val="24"/>
                      <w:szCs w:val="24"/>
                      <w:lang w:val="ru-RU"/>
                    </w:rPr>
                    <w:t xml:space="preserve"> товаров, связанных с обеспечением питания детей</w:t>
                  </w:r>
                  <w:r>
                    <w:rPr>
                      <w:rFonts w:ascii="Times New Roman" w:hAnsi="Times New Roman" w:cs="Times New Roman"/>
                      <w:sz w:val="24"/>
                      <w:szCs w:val="24"/>
                      <w:lang w:val="ru-RU"/>
                    </w:rPr>
                    <w:t xml:space="preserve">, воспитывающихся и обучающихся </w:t>
                  </w:r>
                  <w:r w:rsidRPr="00045C44">
                    <w:rPr>
                      <w:rFonts w:ascii="Times New Roman" w:hAnsi="Times New Roman" w:cs="Times New Roman"/>
                      <w:sz w:val="24"/>
                      <w:szCs w:val="24"/>
                      <w:lang w:val="ru-RU"/>
                    </w:rPr>
                    <w:t>в дошкольных организациях, организациях образования для детей-сирот и детей, оставшихся без попечения родителей</w:t>
                  </w:r>
                </w:p>
                <w:p w:rsidR="00C64117" w:rsidRDefault="00C64117" w:rsidP="009949C2">
                  <w:pPr>
                    <w:jc w:val="center"/>
                    <w:rPr>
                      <w:rFonts w:ascii="Times New Roman" w:hAnsi="Times New Roman" w:cs="Times New Roman"/>
                      <w:sz w:val="24"/>
                      <w:szCs w:val="24"/>
                      <w:lang w:val="ru-RU"/>
                    </w:rPr>
                  </w:pPr>
                </w:p>
              </w:tc>
            </w:tr>
          </w:tbl>
          <w:p w:rsidR="00134C62" w:rsidRPr="00134C62" w:rsidRDefault="00134C62" w:rsidP="009949C2">
            <w:pPr>
              <w:spacing w:after="0"/>
              <w:jc w:val="center"/>
              <w:rPr>
                <w:rFonts w:ascii="Times New Roman" w:hAnsi="Times New Roman" w:cs="Times New Roman"/>
                <w:sz w:val="24"/>
                <w:szCs w:val="24"/>
                <w:lang w:val="ru-RU"/>
              </w:rPr>
            </w:pPr>
          </w:p>
          <w:p w:rsidR="00134C62" w:rsidRPr="00134C62" w:rsidRDefault="00134C62" w:rsidP="009949C2">
            <w:pPr>
              <w:spacing w:after="0"/>
              <w:jc w:val="center"/>
              <w:rPr>
                <w:rFonts w:ascii="Times New Roman" w:hAnsi="Times New Roman" w:cs="Times New Roman"/>
                <w:sz w:val="24"/>
                <w:szCs w:val="24"/>
                <w:lang w:val="ru-RU"/>
              </w:rPr>
            </w:pPr>
          </w:p>
        </w:tc>
      </w:tr>
    </w:tbl>
    <w:p w:rsidR="00B25BB9" w:rsidRPr="00B25BB9" w:rsidRDefault="00B25BB9" w:rsidP="00B25BB9">
      <w:pPr>
        <w:spacing w:after="0" w:line="240" w:lineRule="auto"/>
        <w:jc w:val="center"/>
        <w:rPr>
          <w:rFonts w:ascii="Times New Roman" w:hAnsi="Times New Roman" w:cs="Times New Roman"/>
          <w:b/>
          <w:sz w:val="24"/>
          <w:szCs w:val="24"/>
          <w:lang w:val="ru-RU"/>
        </w:rPr>
      </w:pPr>
      <w:r w:rsidRPr="00B25BB9">
        <w:rPr>
          <w:rFonts w:ascii="Times New Roman" w:hAnsi="Times New Roman" w:cs="Times New Roman"/>
          <w:b/>
          <w:sz w:val="24"/>
          <w:szCs w:val="24"/>
          <w:lang w:val="ru-RU"/>
        </w:rPr>
        <w:t xml:space="preserve">Техническое задание к конкурсной документации </w:t>
      </w:r>
    </w:p>
    <w:p w:rsidR="00B25BB9" w:rsidRPr="00B25BB9" w:rsidRDefault="00B25BB9" w:rsidP="00B25BB9">
      <w:pPr>
        <w:spacing w:after="0" w:line="240" w:lineRule="auto"/>
        <w:jc w:val="center"/>
        <w:rPr>
          <w:rFonts w:ascii="Times New Roman" w:hAnsi="Times New Roman" w:cs="Times New Roman"/>
          <w:b/>
          <w:sz w:val="24"/>
          <w:szCs w:val="24"/>
          <w:lang w:val="ru-RU"/>
        </w:rPr>
      </w:pPr>
      <w:r w:rsidRPr="00B25BB9">
        <w:rPr>
          <w:rFonts w:ascii="Times New Roman" w:hAnsi="Times New Roman" w:cs="Times New Roman"/>
          <w:b/>
          <w:sz w:val="24"/>
          <w:szCs w:val="24"/>
          <w:lang w:val="ru-RU"/>
        </w:rPr>
        <w:t xml:space="preserve">по выбору поставщика </w:t>
      </w:r>
      <w:r w:rsidR="00EC6DF3">
        <w:rPr>
          <w:rFonts w:ascii="Times New Roman" w:hAnsi="Times New Roman" w:cs="Times New Roman"/>
          <w:b/>
          <w:sz w:val="24"/>
          <w:szCs w:val="24"/>
          <w:lang w:val="ru-RU"/>
        </w:rPr>
        <w:t>услуги или товаров по организации питания обучающихся в организациях среднего образования</w:t>
      </w:r>
      <w:bookmarkStart w:id="0" w:name="_GoBack"/>
      <w:bookmarkEnd w:id="0"/>
    </w:p>
    <w:p w:rsidR="00B25BB9" w:rsidRPr="00B25BB9" w:rsidRDefault="00B25BB9" w:rsidP="00B25BB9">
      <w:pPr>
        <w:spacing w:after="0" w:line="240" w:lineRule="auto"/>
        <w:jc w:val="center"/>
        <w:rPr>
          <w:rFonts w:ascii="Times New Roman" w:hAnsi="Times New Roman" w:cs="Times New Roman"/>
          <w:sz w:val="24"/>
          <w:szCs w:val="24"/>
          <w:lang w:val="ru-RU"/>
        </w:rPr>
      </w:pP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Услуга по организации питания. В данном техническом задании описываются качественные и количественные характеристики, которым должна соответствовать услуга по организации питания обучающихся в </w:t>
      </w:r>
      <w:r w:rsidR="00A935E5">
        <w:rPr>
          <w:rFonts w:ascii="Times New Roman" w:hAnsi="Times New Roman" w:cs="Times New Roman"/>
          <w:sz w:val="24"/>
          <w:szCs w:val="24"/>
          <w:lang w:val="ru-RU"/>
        </w:rPr>
        <w:t xml:space="preserve">ГУ «Школа-гимназия №1 </w:t>
      </w:r>
      <w:proofErr w:type="spellStart"/>
      <w:r w:rsidR="00A935E5">
        <w:rPr>
          <w:rFonts w:ascii="Times New Roman" w:hAnsi="Times New Roman" w:cs="Times New Roman"/>
          <w:sz w:val="24"/>
          <w:szCs w:val="24"/>
          <w:lang w:val="ru-RU"/>
        </w:rPr>
        <w:t>г</w:t>
      </w:r>
      <w:proofErr w:type="gramStart"/>
      <w:r w:rsidR="00A935E5">
        <w:rPr>
          <w:rFonts w:ascii="Times New Roman" w:hAnsi="Times New Roman" w:cs="Times New Roman"/>
          <w:sz w:val="24"/>
          <w:szCs w:val="24"/>
          <w:lang w:val="ru-RU"/>
        </w:rPr>
        <w:t>.Щ</w:t>
      </w:r>
      <w:proofErr w:type="gramEnd"/>
      <w:r w:rsidR="00A935E5">
        <w:rPr>
          <w:rFonts w:ascii="Times New Roman" w:hAnsi="Times New Roman" w:cs="Times New Roman"/>
          <w:sz w:val="24"/>
          <w:szCs w:val="24"/>
          <w:lang w:val="ru-RU"/>
        </w:rPr>
        <w:t>учинска</w:t>
      </w:r>
      <w:proofErr w:type="spellEnd"/>
      <w:r w:rsidR="00A935E5">
        <w:rPr>
          <w:rFonts w:ascii="Times New Roman" w:hAnsi="Times New Roman" w:cs="Times New Roman"/>
          <w:sz w:val="24"/>
          <w:szCs w:val="24"/>
          <w:lang w:val="ru-RU"/>
        </w:rPr>
        <w:t xml:space="preserve"> отдела образования </w:t>
      </w:r>
      <w:proofErr w:type="spellStart"/>
      <w:r w:rsidR="00A935E5">
        <w:rPr>
          <w:rFonts w:ascii="Times New Roman" w:hAnsi="Times New Roman" w:cs="Times New Roman"/>
          <w:sz w:val="24"/>
          <w:szCs w:val="24"/>
          <w:lang w:val="ru-RU"/>
        </w:rPr>
        <w:t>Бурабайского</w:t>
      </w:r>
      <w:proofErr w:type="spellEnd"/>
      <w:r w:rsidR="00A935E5">
        <w:rPr>
          <w:rFonts w:ascii="Times New Roman" w:hAnsi="Times New Roman" w:cs="Times New Roman"/>
          <w:sz w:val="24"/>
          <w:szCs w:val="24"/>
          <w:lang w:val="ru-RU"/>
        </w:rPr>
        <w:t xml:space="preserve"> района»</w:t>
      </w:r>
      <w:r w:rsidRPr="00B25BB9">
        <w:rPr>
          <w:rFonts w:ascii="Times New Roman" w:hAnsi="Times New Roman" w:cs="Times New Roman"/>
          <w:sz w:val="24"/>
          <w:szCs w:val="24"/>
          <w:lang w:val="ru-RU"/>
        </w:rPr>
        <w:t xml:space="preserve">. </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Питание предоставляется</w:t>
      </w:r>
      <w:r w:rsidR="00AE2BC6">
        <w:rPr>
          <w:rFonts w:ascii="Times New Roman" w:hAnsi="Times New Roman" w:cs="Times New Roman"/>
          <w:sz w:val="24"/>
          <w:szCs w:val="24"/>
          <w:lang w:val="ru-RU"/>
        </w:rPr>
        <w:t xml:space="preserve"> 822</w:t>
      </w:r>
      <w:r w:rsidRPr="00B25BB9">
        <w:rPr>
          <w:rFonts w:ascii="Times New Roman" w:hAnsi="Times New Roman" w:cs="Times New Roman"/>
          <w:sz w:val="24"/>
          <w:szCs w:val="24"/>
          <w:lang w:val="ru-RU"/>
        </w:rPr>
        <w:t xml:space="preserve"> обучающимся, в том числе </w:t>
      </w:r>
      <w:r w:rsidR="00AE2BC6">
        <w:rPr>
          <w:rFonts w:ascii="Times New Roman" w:hAnsi="Times New Roman" w:cs="Times New Roman"/>
          <w:sz w:val="24"/>
          <w:szCs w:val="24"/>
          <w:lang w:val="ru-RU"/>
        </w:rPr>
        <w:t xml:space="preserve">51 обучающимся </w:t>
      </w:r>
      <w:r w:rsidRPr="00B25BB9">
        <w:rPr>
          <w:rFonts w:ascii="Times New Roman" w:hAnsi="Times New Roman" w:cs="Times New Roman"/>
          <w:sz w:val="24"/>
          <w:szCs w:val="24"/>
          <w:lang w:val="ru-RU"/>
        </w:rPr>
        <w:t xml:space="preserve">за счет средств местного бюджета на сумму </w:t>
      </w:r>
      <w:r w:rsidR="00AE2BC6">
        <w:rPr>
          <w:rFonts w:ascii="Times New Roman" w:hAnsi="Times New Roman" w:cs="Times New Roman"/>
          <w:sz w:val="24"/>
          <w:szCs w:val="24"/>
          <w:lang w:val="ru-RU"/>
        </w:rPr>
        <w:t>1 300 000</w:t>
      </w:r>
      <w:r w:rsidRPr="00B25BB9">
        <w:rPr>
          <w:rFonts w:ascii="Times New Roman" w:hAnsi="Times New Roman" w:cs="Times New Roman"/>
          <w:sz w:val="24"/>
          <w:szCs w:val="24"/>
          <w:lang w:val="ru-RU"/>
        </w:rPr>
        <w:t xml:space="preserve"> тенге, без учета НДС.</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Основными целями и задачами при организации питания учащихся в </w:t>
      </w:r>
      <w:r w:rsidR="0013598B">
        <w:rPr>
          <w:rFonts w:ascii="Times New Roman" w:hAnsi="Times New Roman" w:cs="Times New Roman"/>
          <w:sz w:val="24"/>
          <w:szCs w:val="24"/>
          <w:lang w:val="ru-RU"/>
        </w:rPr>
        <w:t xml:space="preserve">ГУ «Школа-гимназия №1 </w:t>
      </w:r>
      <w:proofErr w:type="spellStart"/>
      <w:r w:rsidR="0013598B">
        <w:rPr>
          <w:rFonts w:ascii="Times New Roman" w:hAnsi="Times New Roman" w:cs="Times New Roman"/>
          <w:sz w:val="24"/>
          <w:szCs w:val="24"/>
          <w:lang w:val="ru-RU"/>
        </w:rPr>
        <w:t>г</w:t>
      </w:r>
      <w:proofErr w:type="gramStart"/>
      <w:r w:rsidR="0013598B">
        <w:rPr>
          <w:rFonts w:ascii="Times New Roman" w:hAnsi="Times New Roman" w:cs="Times New Roman"/>
          <w:sz w:val="24"/>
          <w:szCs w:val="24"/>
          <w:lang w:val="ru-RU"/>
        </w:rPr>
        <w:t>.Щ</w:t>
      </w:r>
      <w:proofErr w:type="gramEnd"/>
      <w:r w:rsidR="0013598B">
        <w:rPr>
          <w:rFonts w:ascii="Times New Roman" w:hAnsi="Times New Roman" w:cs="Times New Roman"/>
          <w:sz w:val="24"/>
          <w:szCs w:val="24"/>
          <w:lang w:val="ru-RU"/>
        </w:rPr>
        <w:t>учинска</w:t>
      </w:r>
      <w:proofErr w:type="spellEnd"/>
      <w:r w:rsidR="0013598B">
        <w:rPr>
          <w:rFonts w:ascii="Times New Roman" w:hAnsi="Times New Roman" w:cs="Times New Roman"/>
          <w:sz w:val="24"/>
          <w:szCs w:val="24"/>
          <w:lang w:val="ru-RU"/>
        </w:rPr>
        <w:t xml:space="preserve"> отдела образования </w:t>
      </w:r>
      <w:proofErr w:type="spellStart"/>
      <w:r w:rsidR="0013598B">
        <w:rPr>
          <w:rFonts w:ascii="Times New Roman" w:hAnsi="Times New Roman" w:cs="Times New Roman"/>
          <w:sz w:val="24"/>
          <w:szCs w:val="24"/>
          <w:lang w:val="ru-RU"/>
        </w:rPr>
        <w:t>Бурабайского</w:t>
      </w:r>
      <w:proofErr w:type="spellEnd"/>
      <w:r w:rsidR="0013598B">
        <w:rPr>
          <w:rFonts w:ascii="Times New Roman" w:hAnsi="Times New Roman" w:cs="Times New Roman"/>
          <w:sz w:val="24"/>
          <w:szCs w:val="24"/>
          <w:lang w:val="ru-RU"/>
        </w:rPr>
        <w:t xml:space="preserve"> района»</w:t>
      </w:r>
      <w:r w:rsidRPr="00B25BB9">
        <w:rPr>
          <w:rFonts w:ascii="Times New Roman" w:hAnsi="Times New Roman" w:cs="Times New Roman"/>
          <w:sz w:val="24"/>
          <w:szCs w:val="24"/>
          <w:lang w:val="ru-RU"/>
        </w:rPr>
        <w:t xml:space="preserve"> являются обеспечение учащихся рациональным питанием, соответствующим возрастным физиологическим потребностям в пищевых веществах и энергии.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Питание </w:t>
      </w:r>
      <w:proofErr w:type="gramStart"/>
      <w:r w:rsidRPr="00B25BB9">
        <w:rPr>
          <w:rFonts w:ascii="Times New Roman" w:hAnsi="Times New Roman" w:cs="Times New Roman"/>
          <w:sz w:val="24"/>
          <w:szCs w:val="24"/>
          <w:lang w:val="ru-RU"/>
        </w:rPr>
        <w:t>обучающихся</w:t>
      </w:r>
      <w:proofErr w:type="gramEnd"/>
      <w:r w:rsidRPr="00B25BB9">
        <w:rPr>
          <w:rFonts w:ascii="Times New Roman" w:hAnsi="Times New Roman" w:cs="Times New Roman"/>
          <w:sz w:val="24"/>
          <w:szCs w:val="24"/>
          <w:lang w:val="ru-RU"/>
        </w:rPr>
        <w:t xml:space="preserve"> осуществляется в </w:t>
      </w:r>
      <w:r w:rsidR="00E96D6C">
        <w:rPr>
          <w:rFonts w:ascii="Times New Roman" w:hAnsi="Times New Roman" w:cs="Times New Roman"/>
          <w:sz w:val="24"/>
          <w:szCs w:val="24"/>
          <w:lang w:val="ru-RU"/>
        </w:rPr>
        <w:t>столовой</w:t>
      </w:r>
      <w:r w:rsidRPr="00B25BB9">
        <w:rPr>
          <w:rFonts w:ascii="Times New Roman" w:hAnsi="Times New Roman" w:cs="Times New Roman"/>
          <w:sz w:val="24"/>
          <w:szCs w:val="24"/>
          <w:lang w:val="ru-RU"/>
        </w:rPr>
        <w:t>.</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Поставщик услуги осуществляет руководство работой пищеблока и его персонала, а также обеспечивает соблюдение технологии приготовления пищи, закладки продуктов, норм выхода порций, отпуск продуктов и блюд </w:t>
      </w:r>
      <w:proofErr w:type="gramStart"/>
      <w:r w:rsidRPr="00B25BB9">
        <w:rPr>
          <w:rFonts w:ascii="Times New Roman" w:hAnsi="Times New Roman" w:cs="Times New Roman"/>
          <w:sz w:val="24"/>
          <w:szCs w:val="24"/>
          <w:lang w:val="ru-RU"/>
        </w:rPr>
        <w:t>обучающимся</w:t>
      </w:r>
      <w:proofErr w:type="gramEnd"/>
      <w:r w:rsidRPr="00B25BB9">
        <w:rPr>
          <w:rFonts w:ascii="Times New Roman" w:hAnsi="Times New Roman" w:cs="Times New Roman"/>
          <w:sz w:val="24"/>
          <w:szCs w:val="24"/>
          <w:lang w:val="ru-RU"/>
        </w:rPr>
        <w:t xml:space="preserve"> и контроль качества доставляемых продуктов, соблюдение правил их хранения и реализации.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ab/>
        <w:t>Поставщик услуги обеспечивает соблюдение санитарн</w:t>
      </w:r>
      <w:proofErr w:type="gramStart"/>
      <w:r w:rsidRPr="00B25BB9">
        <w:rPr>
          <w:rFonts w:ascii="Times New Roman" w:hAnsi="Times New Roman" w:cs="Times New Roman"/>
          <w:sz w:val="24"/>
          <w:szCs w:val="24"/>
          <w:lang w:val="ru-RU"/>
        </w:rPr>
        <w:t>о-</w:t>
      </w:r>
      <w:proofErr w:type="gramEnd"/>
      <w:r w:rsidRPr="00B25BB9">
        <w:rPr>
          <w:rFonts w:ascii="Times New Roman" w:hAnsi="Times New Roman" w:cs="Times New Roman"/>
          <w:sz w:val="24"/>
          <w:szCs w:val="24"/>
          <w:lang w:val="ru-RU"/>
        </w:rPr>
        <w:t xml:space="preserve"> эпидемиологических и гигиенических правил на пищеблоке, в производственных и складских помещениях.</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Поставщик обеспечивает условия для ведения журнала контроля качества готовой пищи (</w:t>
      </w:r>
      <w:proofErr w:type="spellStart"/>
      <w:r w:rsidRPr="00B25BB9">
        <w:rPr>
          <w:rFonts w:ascii="Times New Roman" w:hAnsi="Times New Roman" w:cs="Times New Roman"/>
          <w:sz w:val="24"/>
          <w:szCs w:val="24"/>
          <w:lang w:val="ru-RU"/>
        </w:rPr>
        <w:t>бракеражный</w:t>
      </w:r>
      <w:proofErr w:type="spellEnd"/>
      <w:r w:rsidRPr="00B25BB9">
        <w:rPr>
          <w:rFonts w:ascii="Times New Roman" w:hAnsi="Times New Roman" w:cs="Times New Roman"/>
          <w:sz w:val="24"/>
          <w:szCs w:val="24"/>
          <w:lang w:val="ru-RU"/>
        </w:rPr>
        <w:t>) организацией образования, по форме утвержденной Санитарными правилами.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Потребительские свойства блюд, пищевых продуктов и кулинарных изделий, их органолептические свойства, технологии и условия изготовления должны соответствовать техническим регламентам Евразийского экономического союза в части безопасности пищевой продукции для детей.</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 xml:space="preserve">В случае, доставки блюд с базовой организации школьного питания, в столовую </w:t>
      </w:r>
      <w:r w:rsidR="00836FB1">
        <w:rPr>
          <w:rFonts w:ascii="Times New Roman" w:hAnsi="Times New Roman" w:cs="Times New Roman"/>
          <w:sz w:val="24"/>
          <w:szCs w:val="24"/>
          <w:lang w:val="ru-RU"/>
        </w:rPr>
        <w:t xml:space="preserve">ГУ «Школа-гимназия №1 </w:t>
      </w:r>
      <w:proofErr w:type="spellStart"/>
      <w:r w:rsidR="00836FB1">
        <w:rPr>
          <w:rFonts w:ascii="Times New Roman" w:hAnsi="Times New Roman" w:cs="Times New Roman"/>
          <w:sz w:val="24"/>
          <w:szCs w:val="24"/>
          <w:lang w:val="ru-RU"/>
        </w:rPr>
        <w:t>г</w:t>
      </w:r>
      <w:proofErr w:type="gramStart"/>
      <w:r w:rsidR="00836FB1">
        <w:rPr>
          <w:rFonts w:ascii="Times New Roman" w:hAnsi="Times New Roman" w:cs="Times New Roman"/>
          <w:sz w:val="24"/>
          <w:szCs w:val="24"/>
          <w:lang w:val="ru-RU"/>
        </w:rPr>
        <w:t>.Щ</w:t>
      </w:r>
      <w:proofErr w:type="gramEnd"/>
      <w:r w:rsidR="00836FB1">
        <w:rPr>
          <w:rFonts w:ascii="Times New Roman" w:hAnsi="Times New Roman" w:cs="Times New Roman"/>
          <w:sz w:val="24"/>
          <w:szCs w:val="24"/>
          <w:lang w:val="ru-RU"/>
        </w:rPr>
        <w:t>учинска</w:t>
      </w:r>
      <w:proofErr w:type="spellEnd"/>
      <w:r w:rsidR="00836FB1">
        <w:rPr>
          <w:rFonts w:ascii="Times New Roman" w:hAnsi="Times New Roman" w:cs="Times New Roman"/>
          <w:sz w:val="24"/>
          <w:szCs w:val="24"/>
          <w:lang w:val="ru-RU"/>
        </w:rPr>
        <w:t xml:space="preserve"> отдела образования </w:t>
      </w:r>
      <w:proofErr w:type="spellStart"/>
      <w:r w:rsidR="00836FB1">
        <w:rPr>
          <w:rFonts w:ascii="Times New Roman" w:hAnsi="Times New Roman" w:cs="Times New Roman"/>
          <w:sz w:val="24"/>
          <w:szCs w:val="24"/>
          <w:lang w:val="ru-RU"/>
        </w:rPr>
        <w:t>Бурабайского</w:t>
      </w:r>
      <w:proofErr w:type="spellEnd"/>
      <w:r w:rsidR="00836FB1">
        <w:rPr>
          <w:rFonts w:ascii="Times New Roman" w:hAnsi="Times New Roman" w:cs="Times New Roman"/>
          <w:sz w:val="24"/>
          <w:szCs w:val="24"/>
          <w:lang w:val="ru-RU"/>
        </w:rPr>
        <w:t xml:space="preserve"> района»</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lastRenderedPageBreak/>
        <w:t>используются специализированные емкости (</w:t>
      </w:r>
      <w:proofErr w:type="spellStart"/>
      <w:r w:rsidRPr="00B25BB9">
        <w:rPr>
          <w:rFonts w:ascii="Times New Roman" w:hAnsi="Times New Roman" w:cs="Times New Roman"/>
          <w:sz w:val="24"/>
          <w:szCs w:val="24"/>
          <w:lang w:val="ru-RU"/>
        </w:rPr>
        <w:t>термоконтейнеры</w:t>
      </w:r>
      <w:proofErr w:type="spellEnd"/>
      <w:r w:rsidRPr="00B25BB9">
        <w:rPr>
          <w:rFonts w:ascii="Times New Roman" w:hAnsi="Times New Roman" w:cs="Times New Roman"/>
          <w:sz w:val="24"/>
          <w:szCs w:val="24"/>
          <w:lang w:val="ru-RU"/>
        </w:rPr>
        <w:t>), обеспечивающие сохранение соответствующей температуры.</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 xml:space="preserve">Горячее </w:t>
      </w:r>
      <w:proofErr w:type="gramStart"/>
      <w:r w:rsidRPr="00B25BB9">
        <w:rPr>
          <w:rFonts w:ascii="Times New Roman" w:hAnsi="Times New Roman" w:cs="Times New Roman"/>
          <w:sz w:val="24"/>
          <w:szCs w:val="24"/>
          <w:lang w:val="ru-RU"/>
        </w:rPr>
        <w:t>питание</w:t>
      </w:r>
      <w:proofErr w:type="gramEnd"/>
      <w:r w:rsidRPr="00B25BB9">
        <w:rPr>
          <w:rFonts w:ascii="Times New Roman" w:hAnsi="Times New Roman" w:cs="Times New Roman"/>
          <w:sz w:val="24"/>
          <w:szCs w:val="24"/>
          <w:lang w:val="ru-RU"/>
        </w:rPr>
        <w:t xml:space="preserve"> обучающимся для первой смены предоставляется в </w:t>
      </w:r>
      <w:r w:rsidR="00A7557E">
        <w:rPr>
          <w:rFonts w:ascii="Times New Roman" w:hAnsi="Times New Roman" w:cs="Times New Roman"/>
          <w:sz w:val="24"/>
          <w:szCs w:val="24"/>
          <w:lang w:val="ru-RU"/>
        </w:rPr>
        <w:t>1 и 3 перемены</w:t>
      </w:r>
      <w:r w:rsidRPr="00B25BB9">
        <w:rPr>
          <w:rFonts w:ascii="Times New Roman" w:hAnsi="Times New Roman" w:cs="Times New Roman"/>
          <w:sz w:val="24"/>
          <w:szCs w:val="24"/>
          <w:lang w:val="ru-RU"/>
        </w:rPr>
        <w:t xml:space="preserve">, для второй смены в </w:t>
      </w:r>
      <w:r w:rsidR="00A7557E">
        <w:rPr>
          <w:rFonts w:ascii="Times New Roman" w:hAnsi="Times New Roman" w:cs="Times New Roman"/>
          <w:sz w:val="24"/>
          <w:szCs w:val="24"/>
          <w:lang w:val="ru-RU"/>
        </w:rPr>
        <w:t>1 и 3 перемены</w:t>
      </w:r>
      <w:r w:rsidRPr="00B25BB9">
        <w:rPr>
          <w:rFonts w:ascii="Times New Roman" w:hAnsi="Times New Roman" w:cs="Times New Roman"/>
          <w:sz w:val="24"/>
          <w:szCs w:val="24"/>
          <w:lang w:val="ru-RU"/>
        </w:rPr>
        <w:t xml:space="preserve"> согласно установленному режиму питания обучающихся, утвержденному директором </w:t>
      </w:r>
      <w:proofErr w:type="spellStart"/>
      <w:r w:rsidR="00072336">
        <w:rPr>
          <w:rFonts w:ascii="Times New Roman" w:hAnsi="Times New Roman" w:cs="Times New Roman"/>
          <w:sz w:val="24"/>
          <w:szCs w:val="24"/>
          <w:lang w:val="ru-RU"/>
        </w:rPr>
        <w:t>Тюкачёвой</w:t>
      </w:r>
      <w:proofErr w:type="spellEnd"/>
      <w:r w:rsidR="00072336">
        <w:rPr>
          <w:rFonts w:ascii="Times New Roman" w:hAnsi="Times New Roman" w:cs="Times New Roman"/>
          <w:sz w:val="24"/>
          <w:szCs w:val="24"/>
          <w:lang w:val="ru-RU"/>
        </w:rPr>
        <w:t xml:space="preserve"> Л.В</w:t>
      </w:r>
      <w:r w:rsidRPr="00B25BB9">
        <w:rPr>
          <w:rFonts w:ascii="Times New Roman" w:hAnsi="Times New Roman" w:cs="Times New Roman"/>
          <w:sz w:val="24"/>
          <w:szCs w:val="24"/>
          <w:lang w:val="ru-RU"/>
        </w:rPr>
        <w:t>.</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Создаются условия для реализации буфетной продукции, которая соответствует санитарно-эпидемиологическим требованиям. </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Реализация готовой кулинарной продукции и пищевых продуктов осуществляется в </w:t>
      </w:r>
      <w:r w:rsidR="004745C9">
        <w:rPr>
          <w:rFonts w:ascii="Times New Roman" w:hAnsi="Times New Roman" w:cs="Times New Roman"/>
          <w:sz w:val="24"/>
          <w:szCs w:val="24"/>
          <w:lang w:val="ru-RU"/>
        </w:rPr>
        <w:t>период с 09.00 до 1</w:t>
      </w:r>
      <w:r w:rsidR="001911A4">
        <w:rPr>
          <w:rFonts w:ascii="Times New Roman" w:hAnsi="Times New Roman" w:cs="Times New Roman"/>
          <w:sz w:val="24"/>
          <w:szCs w:val="24"/>
          <w:lang w:val="ru-RU"/>
        </w:rPr>
        <w:t>7</w:t>
      </w:r>
      <w:r w:rsidR="004745C9">
        <w:rPr>
          <w:rFonts w:ascii="Times New Roman" w:hAnsi="Times New Roman" w:cs="Times New Roman"/>
          <w:sz w:val="24"/>
          <w:szCs w:val="24"/>
          <w:lang w:val="ru-RU"/>
        </w:rPr>
        <w:t>.00</w:t>
      </w:r>
      <w:r w:rsidRPr="00B25BB9">
        <w:rPr>
          <w:rFonts w:ascii="Times New Roman" w:hAnsi="Times New Roman" w:cs="Times New Roman"/>
          <w:sz w:val="24"/>
          <w:szCs w:val="24"/>
          <w:lang w:val="ru-RU"/>
        </w:rPr>
        <w:t xml:space="preserve">. </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 xml:space="preserve">Поставщик услуги ежемесячно предоставляет </w:t>
      </w:r>
      <w:proofErr w:type="spellStart"/>
      <w:r w:rsidR="00B04F35">
        <w:rPr>
          <w:rFonts w:ascii="Times New Roman" w:hAnsi="Times New Roman" w:cs="Times New Roman"/>
          <w:sz w:val="24"/>
          <w:szCs w:val="24"/>
          <w:lang w:val="ru-RU"/>
        </w:rPr>
        <w:t>Тюкачёвой</w:t>
      </w:r>
      <w:proofErr w:type="spellEnd"/>
      <w:r w:rsidR="00B04F35">
        <w:rPr>
          <w:rFonts w:ascii="Times New Roman" w:hAnsi="Times New Roman" w:cs="Times New Roman"/>
          <w:sz w:val="24"/>
          <w:szCs w:val="24"/>
          <w:lang w:val="ru-RU"/>
        </w:rPr>
        <w:t xml:space="preserve"> Л.В.</w:t>
      </w:r>
      <w:r w:rsidRPr="00B25BB9">
        <w:rPr>
          <w:rFonts w:ascii="Times New Roman" w:hAnsi="Times New Roman" w:cs="Times New Roman"/>
          <w:sz w:val="24"/>
          <w:szCs w:val="24"/>
          <w:lang w:val="ru-RU"/>
        </w:rPr>
        <w:t xml:space="preserve"> сведения об используемом перечне продуктов питания для обучающихся с приложением документов, удостоверяющих их качество и безопасность.</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kk-KZ"/>
        </w:rPr>
        <w:tab/>
      </w:r>
      <w:r w:rsidRPr="00B25BB9">
        <w:rPr>
          <w:rFonts w:ascii="Times New Roman" w:hAnsi="Times New Roman" w:cs="Times New Roman"/>
          <w:sz w:val="24"/>
          <w:szCs w:val="24"/>
          <w:lang w:val="ru-RU"/>
        </w:rPr>
        <w:t>Поставщик в обязательном порядке утверждает ассортиментный перечень выпускаемой продукции</w:t>
      </w:r>
      <w:r w:rsidRPr="00B25BB9">
        <w:rPr>
          <w:rFonts w:ascii="Times New Roman" w:hAnsi="Times New Roman" w:cs="Times New Roman"/>
          <w:sz w:val="24"/>
          <w:szCs w:val="24"/>
          <w:lang w:val="kk-KZ"/>
        </w:rPr>
        <w:t xml:space="preserve"> в соответствии </w:t>
      </w:r>
      <w:r w:rsidRPr="00B25BB9">
        <w:rPr>
          <w:rFonts w:ascii="Times New Roman" w:hAnsi="Times New Roman" w:cs="Times New Roman"/>
          <w:spacing w:val="2"/>
          <w:sz w:val="24"/>
          <w:szCs w:val="24"/>
          <w:shd w:val="clear" w:color="auto" w:fill="FFFFFF"/>
          <w:lang w:val="ru-RU"/>
        </w:rPr>
        <w:t>с требованиями нормативных правовых актов в сфере санитарно-эпидемиологического благополучия населения</w:t>
      </w:r>
      <w:r w:rsidRPr="00B25BB9">
        <w:rPr>
          <w:rFonts w:ascii="Times New Roman" w:hAnsi="Times New Roman" w:cs="Times New Roman"/>
          <w:sz w:val="24"/>
          <w:szCs w:val="24"/>
          <w:lang w:val="ru-RU"/>
        </w:rPr>
        <w:t>.</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Фактический рацион питания должен соответствовать перспективному меню. Замена одних продуктов, блюд и кулинарных изделий на другие допускается в исключительных случаях, в соответствии с требованиями санитарно-эпидемиологического законодательства.</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Для отдельных категорий учащихся (указать категории учащихся) организуется щадящее (диетическое) питание.</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ab/>
        <w:t>Поставщик услуги обеспечивает наличие единой картотеки (технологические карты) приготовления блюд на пищеблоках для соблюдения технологии приготовления и соответствия калорийности готовых блюд.</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Приготовление пищи производится с использованием картотеки блюд, в которых отражается раскладка продуктов, выход блюд, сведения о технологии приготовления блюд, полная информация о составе каждого блюда и его пищевой ценности (содержание белков, жиров, углеводов, витаминов) и энергетической ценности (калорийности) каждого блюда (кулинарного изделия) и каждого приема пищи в совокупности.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Организацию работы по обеспечению технологического процесса приготовления блюд и кулинарной продукции на пищеблоке столовой обеспечивает заведующий производством. </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r>
      <w:proofErr w:type="gramStart"/>
      <w:r w:rsidRPr="00B25BB9">
        <w:rPr>
          <w:rFonts w:ascii="Times New Roman" w:hAnsi="Times New Roman" w:cs="Times New Roman"/>
          <w:sz w:val="24"/>
          <w:szCs w:val="24"/>
          <w:lang w:val="ru-RU"/>
        </w:rPr>
        <w:t>В пищеблоке постоянно должна находиться необходимая документация в соответствии с требованиями санитарно-эпидемиологического законодательства (перечислить журналы бракеражей сырой продукции, готовой пищи, журнал регистрации состояния здоровья работников пищеблока, журнал проведения витаминизации блюд, меню, технологические карты на приготовляемые блюда, приходные документы на пищевую продукцию, документы, подтверждающие качество поступающей пищевой продукции (накладные, сертификаты соответствия, удостоверения качества, документы ветеринарно-санитарной экспертизы, книга отзывов и предложений и</w:t>
      </w:r>
      <w:proofErr w:type="gramEnd"/>
      <w:r w:rsidRPr="00B25BB9">
        <w:rPr>
          <w:rFonts w:ascii="Times New Roman" w:hAnsi="Times New Roman" w:cs="Times New Roman"/>
          <w:sz w:val="24"/>
          <w:szCs w:val="24"/>
          <w:lang w:val="ru-RU"/>
        </w:rPr>
        <w:t xml:space="preserve"> другие).</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У поставщика в наличии имеются медицинские книжки на каждого работника пищеблока с допуском к работе.</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Поставщик обеспечивает исправность и своевременную государственную поверку (для средств измерения) имеющегося технологического, холодильного и санитарно-технического оборудования, а также организует доставку продуктов питания.</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Для поддержки отечественных производителей услуг, товаров поставщик приобретает не менее 80% (восьмидесяти процентов) продуктов питания в рамках организации питания, у отечественных производителей услуг, товаров.</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Заявки потенциального поставщика услуг по организации питания не принимаются, если:</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1" w:name="z28"/>
      <w:r w:rsidRPr="00B25BB9">
        <w:rPr>
          <w:rFonts w:ascii="Times New Roman" w:hAnsi="Times New Roman" w:cs="Times New Roman"/>
          <w:sz w:val="24"/>
          <w:szCs w:val="24"/>
          <w:lang w:val="ru-RU"/>
        </w:rPr>
        <w:lastRenderedPageBreak/>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2" w:name="z29"/>
      <w:bookmarkEnd w:id="1"/>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2) близкие родственники, супру</w:t>
      </w:r>
      <w:proofErr w:type="gramStart"/>
      <w:r w:rsidRPr="00B25BB9">
        <w:rPr>
          <w:rFonts w:ascii="Times New Roman" w:hAnsi="Times New Roman" w:cs="Times New Roman"/>
          <w:sz w:val="24"/>
          <w:szCs w:val="24"/>
          <w:lang w:val="ru-RU"/>
        </w:rPr>
        <w:t>г(</w:t>
      </w:r>
      <w:proofErr w:type="gramEnd"/>
      <w:r w:rsidRPr="00B25BB9">
        <w:rPr>
          <w:rFonts w:ascii="Times New Roman" w:hAnsi="Times New Roman" w:cs="Times New Roman"/>
          <w:sz w:val="24"/>
          <w:szCs w:val="24"/>
          <w:lang w:val="ru-RU"/>
        </w:rPr>
        <w:t>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3" w:name="z30"/>
      <w:bookmarkEnd w:id="2"/>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3) не является резидентом Республики Казахстан;</w:t>
      </w:r>
    </w:p>
    <w:bookmarkEnd w:id="3"/>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4) наличие налоговой</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Поставка товаров. В техническом задании дается полное описание и требуемые функциональные, технические, качественные характеристики приобретаемых товаров, которым должны соответствовать поставляемые товары, срок гарантии, место происхождение.</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В техническом задании на товары описание функциональных, технических, качественных характеристик должны быть распределены на соответствующие разделы, содержащие пределы функциональности, параметры технических характеристик, назначение товара для целей определения лучшей характеристики.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Приобретаемые продукты питания должны соответствовать требованиям, установленным законодательством Республики Казахстан о безопасности пищевой продукции.</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Для поддержки отечественных производителей товаров поставщик приобретает не менее 80% (восьмидесяти процентов) продуктов питания у отечественных производителей товаров.</w:t>
      </w:r>
    </w:p>
    <w:p w:rsidR="00B25BB9" w:rsidRP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Заявки потенциального поставщика товаров не принимаются, если:</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4" w:name="z34"/>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1) состоит в Реестре недобросовестных участников государственных закупок, формируемый в соответствии с Законом Республики Казахстан                    от 4 декабря 2015 года «О государственных закупках»;</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5" w:name="z35"/>
      <w:bookmarkEnd w:id="4"/>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2) близкие родственники, супру</w:t>
      </w:r>
      <w:proofErr w:type="gramStart"/>
      <w:r w:rsidRPr="00B25BB9">
        <w:rPr>
          <w:rFonts w:ascii="Times New Roman" w:hAnsi="Times New Roman" w:cs="Times New Roman"/>
          <w:sz w:val="24"/>
          <w:szCs w:val="24"/>
          <w:lang w:val="ru-RU"/>
        </w:rPr>
        <w:t>г(</w:t>
      </w:r>
      <w:proofErr w:type="gramEnd"/>
      <w:r w:rsidRPr="00B25BB9">
        <w:rPr>
          <w:rFonts w:ascii="Times New Roman" w:hAnsi="Times New Roman" w:cs="Times New Roman"/>
          <w:sz w:val="24"/>
          <w:szCs w:val="24"/>
          <w:lang w:val="ru-RU"/>
        </w:rPr>
        <w:t>а) или свойственники потенциального и (или) уполномоченного представителя данного потенциального поставщика обладают правом принимать решение о выборе поставщика либо являются представителем организатора конкурса в проводимых конкурсах;</w:t>
      </w:r>
    </w:p>
    <w:p w:rsidR="00B25BB9" w:rsidRPr="00B25BB9" w:rsidRDefault="00B25BB9" w:rsidP="00B25BB9">
      <w:pPr>
        <w:spacing w:after="0" w:line="240" w:lineRule="auto"/>
        <w:jc w:val="both"/>
        <w:rPr>
          <w:rFonts w:ascii="Times New Roman" w:hAnsi="Times New Roman" w:cs="Times New Roman"/>
          <w:sz w:val="24"/>
          <w:szCs w:val="24"/>
          <w:lang w:val="ru-RU"/>
        </w:rPr>
      </w:pPr>
      <w:bookmarkStart w:id="6" w:name="z36"/>
      <w:bookmarkEnd w:id="5"/>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3) не является резидентом Республики Казахстан;</w:t>
      </w:r>
    </w:p>
    <w:bookmarkEnd w:id="6"/>
    <w:p w:rsid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r w:rsidRPr="00B25BB9">
        <w:rPr>
          <w:rFonts w:ascii="Times New Roman" w:hAnsi="Times New Roman" w:cs="Times New Roman"/>
          <w:sz w:val="24"/>
          <w:szCs w:val="24"/>
          <w:lang w:val="ru-RU"/>
        </w:rPr>
        <w:tab/>
        <w:t>4) наличие налоговой</w:t>
      </w: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задолженности и задолженности по обязательным пенсионным взносам, обязательным профессиональным пенсионным взносам и социальным отчислениям в размере одного тенге и более (за исключением случаев, когда срок уплаты отсрочен в соответствии с законодательством Республики Казахстан). </w:t>
      </w:r>
    </w:p>
    <w:p w:rsidR="00F52D4D" w:rsidRPr="00B25BB9" w:rsidRDefault="00F52D4D" w:rsidP="00B25BB9">
      <w:pPr>
        <w:spacing w:after="0" w:line="240" w:lineRule="auto"/>
        <w:jc w:val="both"/>
        <w:rPr>
          <w:rFonts w:ascii="Times New Roman" w:hAnsi="Times New Roman" w:cs="Times New Roman"/>
          <w:sz w:val="24"/>
          <w:szCs w:val="24"/>
          <w:lang w:val="ru-RU"/>
        </w:rPr>
      </w:pPr>
    </w:p>
    <w:p w:rsidR="00B25BB9" w:rsidRDefault="00B25BB9" w:rsidP="00B25BB9">
      <w:pPr>
        <w:spacing w:after="0" w:line="240" w:lineRule="auto"/>
        <w:jc w:val="both"/>
        <w:rPr>
          <w:rFonts w:ascii="Times New Roman" w:hAnsi="Times New Roman" w:cs="Times New Roman"/>
          <w:sz w:val="24"/>
          <w:szCs w:val="24"/>
          <w:lang w:val="ru-RU"/>
        </w:rPr>
      </w:pPr>
      <w:r w:rsidRPr="00B25BB9">
        <w:rPr>
          <w:rFonts w:ascii="Times New Roman" w:hAnsi="Times New Roman" w:cs="Times New Roman"/>
          <w:sz w:val="24"/>
          <w:szCs w:val="24"/>
        </w:rPr>
        <w:t>     </w:t>
      </w:r>
      <w:r w:rsidRPr="00B25BB9">
        <w:rPr>
          <w:rFonts w:ascii="Times New Roman" w:hAnsi="Times New Roman" w:cs="Times New Roman"/>
          <w:sz w:val="24"/>
          <w:szCs w:val="24"/>
          <w:lang w:val="ru-RU"/>
        </w:rPr>
        <w:t xml:space="preserve"> </w:t>
      </w:r>
    </w:p>
    <w:p w:rsidR="00F52D4D" w:rsidRPr="00B25BB9" w:rsidRDefault="00F52D4D" w:rsidP="00B25BB9">
      <w:pPr>
        <w:spacing w:after="0" w:line="240" w:lineRule="auto"/>
        <w:jc w:val="both"/>
        <w:rPr>
          <w:rFonts w:ascii="Times New Roman" w:hAnsi="Times New Roman" w:cs="Times New Roman"/>
          <w:sz w:val="24"/>
          <w:szCs w:val="24"/>
          <w:lang w:val="ru-RU"/>
        </w:rPr>
      </w:pPr>
    </w:p>
    <w:p w:rsidR="00B25BB9" w:rsidRPr="00B25BB9" w:rsidRDefault="00F52D4D" w:rsidP="00F52D4D">
      <w:pPr>
        <w:pStyle w:val="a8"/>
        <w:spacing w:before="0" w:beforeAutospacing="0" w:after="0" w:afterAutospacing="0"/>
      </w:pPr>
      <w:r>
        <w:t>   </w:t>
      </w:r>
    </w:p>
    <w:p w:rsidR="00B25BB9" w:rsidRPr="00B25BB9" w:rsidRDefault="00B25BB9" w:rsidP="00B25BB9">
      <w:pPr>
        <w:spacing w:after="0" w:line="240" w:lineRule="auto"/>
        <w:jc w:val="both"/>
        <w:rPr>
          <w:rFonts w:ascii="Times New Roman" w:hAnsi="Times New Roman" w:cs="Times New Roman"/>
          <w:sz w:val="24"/>
          <w:szCs w:val="24"/>
          <w:lang w:val="ru-RU"/>
        </w:rPr>
      </w:pPr>
    </w:p>
    <w:p w:rsidR="00D9345A" w:rsidRPr="00B25BB9" w:rsidRDefault="0078444A" w:rsidP="00D9345A">
      <w:pPr>
        <w:spacing w:after="0"/>
        <w:rPr>
          <w:rFonts w:ascii="Times New Roman" w:hAnsi="Times New Roman" w:cs="Times New Roman"/>
          <w:color w:val="000000"/>
          <w:sz w:val="24"/>
          <w:szCs w:val="24"/>
          <w:lang w:val="ru-RU"/>
        </w:rPr>
      </w:pPr>
      <w:r w:rsidRPr="00B25BB9">
        <w:rPr>
          <w:rFonts w:ascii="Times New Roman" w:hAnsi="Times New Roman" w:cs="Times New Roman"/>
          <w:color w:val="000000"/>
          <w:sz w:val="24"/>
          <w:szCs w:val="24"/>
          <w:lang w:val="ru-RU"/>
        </w:rPr>
        <w:t xml:space="preserve">         </w:t>
      </w:r>
      <w:r w:rsidR="00E25685">
        <w:rPr>
          <w:rFonts w:ascii="Times New Roman" w:hAnsi="Times New Roman" w:cs="Times New Roman"/>
          <w:color w:val="000000"/>
          <w:sz w:val="24"/>
          <w:szCs w:val="24"/>
          <w:lang w:val="ru-RU"/>
        </w:rPr>
        <w:t>31.01.</w:t>
      </w:r>
      <w:r w:rsidRPr="00B25BB9">
        <w:rPr>
          <w:rFonts w:ascii="Times New Roman" w:hAnsi="Times New Roman" w:cs="Times New Roman"/>
          <w:color w:val="000000"/>
          <w:sz w:val="24"/>
          <w:szCs w:val="24"/>
          <w:lang w:val="ru-RU"/>
        </w:rPr>
        <w:t>201</w:t>
      </w:r>
      <w:r w:rsidR="002B636A">
        <w:rPr>
          <w:rFonts w:ascii="Times New Roman" w:hAnsi="Times New Roman" w:cs="Times New Roman"/>
          <w:color w:val="000000"/>
          <w:sz w:val="24"/>
          <w:szCs w:val="24"/>
          <w:lang w:val="ru-RU"/>
        </w:rPr>
        <w:t>9</w:t>
      </w:r>
      <w:r w:rsidRPr="00B25BB9">
        <w:rPr>
          <w:rFonts w:ascii="Times New Roman" w:hAnsi="Times New Roman" w:cs="Times New Roman"/>
          <w:color w:val="000000"/>
          <w:sz w:val="24"/>
          <w:szCs w:val="24"/>
          <w:lang w:val="ru-RU"/>
        </w:rPr>
        <w:t xml:space="preserve"> г.</w:t>
      </w:r>
    </w:p>
    <w:p w:rsidR="0078444A" w:rsidRPr="00B25BB9" w:rsidRDefault="0078444A" w:rsidP="00D9345A">
      <w:pPr>
        <w:spacing w:after="0"/>
        <w:rPr>
          <w:rFonts w:ascii="Times New Roman" w:hAnsi="Times New Roman" w:cs="Times New Roman"/>
          <w:sz w:val="24"/>
          <w:szCs w:val="24"/>
          <w:lang w:val="ru-RU"/>
        </w:rPr>
      </w:pPr>
    </w:p>
    <w:p w:rsidR="00D9345A" w:rsidRPr="00B25BB9" w:rsidRDefault="00D9345A" w:rsidP="00D9345A">
      <w:pPr>
        <w:spacing w:after="0"/>
        <w:rPr>
          <w:rFonts w:ascii="Times New Roman" w:hAnsi="Times New Roman" w:cs="Times New Roman"/>
          <w:sz w:val="24"/>
          <w:szCs w:val="24"/>
          <w:lang w:val="ru-RU"/>
        </w:rPr>
      </w:pPr>
      <w:r w:rsidRPr="00B25BB9">
        <w:rPr>
          <w:rFonts w:ascii="Times New Roman" w:hAnsi="Times New Roman" w:cs="Times New Roman"/>
          <w:color w:val="000000"/>
          <w:sz w:val="24"/>
          <w:szCs w:val="24"/>
        </w:rPr>
        <w:t>     </w:t>
      </w:r>
      <w:r w:rsidRPr="00B25BB9">
        <w:rPr>
          <w:rFonts w:ascii="Times New Roman" w:hAnsi="Times New Roman" w:cs="Times New Roman"/>
          <w:color w:val="000000"/>
          <w:sz w:val="24"/>
          <w:szCs w:val="24"/>
          <w:lang w:val="ru-RU"/>
        </w:rPr>
        <w:t xml:space="preserve"> </w:t>
      </w:r>
      <w:r w:rsidR="00A86F74" w:rsidRPr="00B25BB9">
        <w:rPr>
          <w:rFonts w:ascii="Times New Roman" w:hAnsi="Times New Roman" w:cs="Times New Roman"/>
          <w:color w:val="000000"/>
          <w:sz w:val="24"/>
          <w:szCs w:val="24"/>
          <w:lang w:val="ru-RU"/>
        </w:rPr>
        <w:t xml:space="preserve">Директор  ШГ №1                                                  </w:t>
      </w:r>
      <w:proofErr w:type="spellStart"/>
      <w:r w:rsidR="00A86F74" w:rsidRPr="00B25BB9">
        <w:rPr>
          <w:rFonts w:ascii="Times New Roman" w:hAnsi="Times New Roman" w:cs="Times New Roman"/>
          <w:color w:val="000000"/>
          <w:sz w:val="24"/>
          <w:szCs w:val="24"/>
          <w:lang w:val="ru-RU"/>
        </w:rPr>
        <w:t>Тюкачёва</w:t>
      </w:r>
      <w:proofErr w:type="spellEnd"/>
      <w:r w:rsidR="00A86F74" w:rsidRPr="00B25BB9">
        <w:rPr>
          <w:rFonts w:ascii="Times New Roman" w:hAnsi="Times New Roman" w:cs="Times New Roman"/>
          <w:color w:val="000000"/>
          <w:sz w:val="24"/>
          <w:szCs w:val="24"/>
          <w:lang w:val="ru-RU"/>
        </w:rPr>
        <w:t xml:space="preserve"> Л.В.</w:t>
      </w:r>
    </w:p>
    <w:p w:rsidR="00D9345A" w:rsidRPr="00134C62" w:rsidRDefault="00D9345A" w:rsidP="00D9345A">
      <w:pPr>
        <w:spacing w:after="0"/>
        <w:rPr>
          <w:rFonts w:ascii="Times New Roman" w:hAnsi="Times New Roman" w:cs="Times New Roman"/>
          <w:sz w:val="24"/>
          <w:szCs w:val="24"/>
          <w:lang w:val="ru-RU"/>
        </w:rPr>
      </w:pPr>
      <w:r w:rsidRPr="00134C62">
        <w:rPr>
          <w:rFonts w:ascii="Times New Roman" w:hAnsi="Times New Roman" w:cs="Times New Roman"/>
          <w:color w:val="000000"/>
          <w:sz w:val="24"/>
          <w:szCs w:val="24"/>
        </w:rPr>
        <w:t>     </w:t>
      </w:r>
      <w:r w:rsidRPr="00134C62">
        <w:rPr>
          <w:rFonts w:ascii="Times New Roman" w:hAnsi="Times New Roman" w:cs="Times New Roman"/>
          <w:color w:val="000000"/>
          <w:sz w:val="24"/>
          <w:szCs w:val="24"/>
          <w:lang w:val="ru-RU"/>
        </w:rPr>
        <w:t xml:space="preserve">              </w:t>
      </w:r>
    </w:p>
    <w:p w:rsidR="003261BB" w:rsidRPr="00134C62" w:rsidRDefault="003261BB">
      <w:pPr>
        <w:rPr>
          <w:rFonts w:ascii="Times New Roman" w:hAnsi="Times New Roman" w:cs="Times New Roman"/>
          <w:sz w:val="24"/>
          <w:szCs w:val="24"/>
          <w:lang w:val="ru-RU"/>
        </w:rPr>
      </w:pPr>
    </w:p>
    <w:sectPr w:rsidR="003261BB" w:rsidRPr="00134C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AC2" w:rsidRDefault="00375AC2" w:rsidP="00C64117">
      <w:pPr>
        <w:spacing w:after="0" w:line="240" w:lineRule="auto"/>
      </w:pPr>
      <w:r>
        <w:separator/>
      </w:r>
    </w:p>
  </w:endnote>
  <w:endnote w:type="continuationSeparator" w:id="0">
    <w:p w:rsidR="00375AC2" w:rsidRDefault="00375AC2" w:rsidP="00C64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AC2" w:rsidRDefault="00375AC2" w:rsidP="00C64117">
      <w:pPr>
        <w:spacing w:after="0" w:line="240" w:lineRule="auto"/>
      </w:pPr>
      <w:r>
        <w:separator/>
      </w:r>
    </w:p>
  </w:footnote>
  <w:footnote w:type="continuationSeparator" w:id="0">
    <w:p w:rsidR="00375AC2" w:rsidRDefault="00375AC2" w:rsidP="00C641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4CF"/>
    <w:rsid w:val="00014118"/>
    <w:rsid w:val="00072336"/>
    <w:rsid w:val="001258BF"/>
    <w:rsid w:val="00134C62"/>
    <w:rsid w:val="0013598B"/>
    <w:rsid w:val="00155084"/>
    <w:rsid w:val="001911A4"/>
    <w:rsid w:val="002341AA"/>
    <w:rsid w:val="00295E7C"/>
    <w:rsid w:val="002A17BC"/>
    <w:rsid w:val="002B636A"/>
    <w:rsid w:val="003261BB"/>
    <w:rsid w:val="00375AC2"/>
    <w:rsid w:val="003D359C"/>
    <w:rsid w:val="00402099"/>
    <w:rsid w:val="00446D4D"/>
    <w:rsid w:val="004745C9"/>
    <w:rsid w:val="004E6ABE"/>
    <w:rsid w:val="006011ED"/>
    <w:rsid w:val="0064720B"/>
    <w:rsid w:val="006641F6"/>
    <w:rsid w:val="006B6A5C"/>
    <w:rsid w:val="006D323F"/>
    <w:rsid w:val="0078444A"/>
    <w:rsid w:val="00836FB1"/>
    <w:rsid w:val="0087252B"/>
    <w:rsid w:val="008E68CC"/>
    <w:rsid w:val="009558AF"/>
    <w:rsid w:val="009F2308"/>
    <w:rsid w:val="00A408A0"/>
    <w:rsid w:val="00A7557E"/>
    <w:rsid w:val="00A86F74"/>
    <w:rsid w:val="00A935E5"/>
    <w:rsid w:val="00AE2BC6"/>
    <w:rsid w:val="00B04F35"/>
    <w:rsid w:val="00B25BB9"/>
    <w:rsid w:val="00C544CF"/>
    <w:rsid w:val="00C64117"/>
    <w:rsid w:val="00D91410"/>
    <w:rsid w:val="00D9345A"/>
    <w:rsid w:val="00E21F2E"/>
    <w:rsid w:val="00E25685"/>
    <w:rsid w:val="00E26B8E"/>
    <w:rsid w:val="00E96D6C"/>
    <w:rsid w:val="00EC6DF3"/>
    <w:rsid w:val="00F52D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45A"/>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4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641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4117"/>
    <w:rPr>
      <w:rFonts w:ascii="Consolas" w:eastAsia="Consolas" w:hAnsi="Consolas" w:cs="Consolas"/>
      <w:lang w:val="en-US"/>
    </w:rPr>
  </w:style>
  <w:style w:type="paragraph" w:styleId="a6">
    <w:name w:val="footer"/>
    <w:basedOn w:val="a"/>
    <w:link w:val="a7"/>
    <w:uiPriority w:val="99"/>
    <w:unhideWhenUsed/>
    <w:rsid w:val="00C6411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4117"/>
    <w:rPr>
      <w:rFonts w:ascii="Consolas" w:eastAsia="Consolas" w:hAnsi="Consolas" w:cs="Consolas"/>
      <w:lang w:val="en-US"/>
    </w:rPr>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25BB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45A"/>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41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6411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64117"/>
    <w:rPr>
      <w:rFonts w:ascii="Consolas" w:eastAsia="Consolas" w:hAnsi="Consolas" w:cs="Consolas"/>
      <w:lang w:val="en-US"/>
    </w:rPr>
  </w:style>
  <w:style w:type="paragraph" w:styleId="a6">
    <w:name w:val="footer"/>
    <w:basedOn w:val="a"/>
    <w:link w:val="a7"/>
    <w:uiPriority w:val="99"/>
    <w:unhideWhenUsed/>
    <w:rsid w:val="00C6411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64117"/>
    <w:rPr>
      <w:rFonts w:ascii="Consolas" w:eastAsia="Consolas" w:hAnsi="Consolas" w:cs="Consolas"/>
      <w:lang w:val="en-US"/>
    </w:rPr>
  </w:style>
  <w:style w:type="paragraph" w:styleId="a8">
    <w:name w:val="Normal (Web)"/>
    <w:aliases w:val="Обычный (Web)1,Знак Знак31,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Обычный (веб)1"/>
    <w:basedOn w:val="a"/>
    <w:uiPriority w:val="99"/>
    <w:unhideWhenUsed/>
    <w:qFormat/>
    <w:rsid w:val="00B25BB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1276</Words>
  <Characters>7276</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cp:lastPrinted>2019-01-31T05:39:00Z</cp:lastPrinted>
  <dcterms:created xsi:type="dcterms:W3CDTF">2018-01-24T06:10:00Z</dcterms:created>
  <dcterms:modified xsi:type="dcterms:W3CDTF">2019-01-31T05:41:00Z</dcterms:modified>
</cp:coreProperties>
</file>